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F6" w:rsidRPr="00036388" w:rsidRDefault="00D23282" w:rsidP="007E1E66">
      <w:pPr>
        <w:spacing w:before="360"/>
        <w:jc w:val="center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Javítóvizsga tematika</w:t>
      </w:r>
    </w:p>
    <w:p w:rsidR="001978FD" w:rsidRDefault="001978FD" w:rsidP="007E1E66">
      <w:pPr>
        <w:spacing w:before="48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10</w:t>
      </w:r>
      <w:r w:rsidRPr="00D23282">
        <w:rPr>
          <w:rFonts w:cstheme="minorHAnsi"/>
          <w:b/>
          <w:sz w:val="24"/>
        </w:rPr>
        <w:t>. évfolyam</w:t>
      </w:r>
      <w:r>
        <w:rPr>
          <w:rFonts w:cstheme="minorHAnsi"/>
          <w:b/>
          <w:sz w:val="24"/>
        </w:rPr>
        <w:t xml:space="preserve"> – MATEMATIKA– </w:t>
      </w:r>
      <w:r>
        <w:rPr>
          <w:rFonts w:cstheme="minorHAnsi"/>
          <w:b/>
          <w:sz w:val="24"/>
        </w:rPr>
        <w:t>Fedor Edina, Toronyi Márta Judit</w:t>
      </w:r>
    </w:p>
    <w:p w:rsidR="00243FD2" w:rsidRPr="00243FD2" w:rsidRDefault="00243FD2" w:rsidP="00243FD2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7E1E66">
        <w:rPr>
          <w:rFonts w:eastAsia="Aptos" w:cstheme="minorHAnsi"/>
          <w:b/>
          <w:kern w:val="2"/>
          <w:sz w:val="24"/>
          <w:szCs w:val="24"/>
          <w14:ligatures w14:val="standardContextual"/>
        </w:rPr>
        <w:t>I.</w:t>
      </w:r>
      <w:r w:rsidRPr="007E1E66">
        <w:rPr>
          <w:rFonts w:eastAsia="Aptos" w:cstheme="minorHAnsi"/>
          <w:b/>
          <w:kern w:val="2"/>
          <w:sz w:val="24"/>
          <w:szCs w:val="24"/>
          <w14:ligatures w14:val="standardContextual"/>
        </w:rPr>
        <w:tab/>
      </w:r>
      <w:r>
        <w:rPr>
          <w:rFonts w:eastAsia="Aptos" w:cstheme="minorHAnsi"/>
          <w:b/>
          <w:kern w:val="2"/>
          <w:sz w:val="24"/>
          <w:szCs w:val="24"/>
          <w14:ligatures w14:val="standardContextual"/>
        </w:rPr>
        <w:t xml:space="preserve">Négyzetgyök, n-edik </w:t>
      </w:r>
      <w:r w:rsidRPr="00243FD2">
        <w:rPr>
          <w:rFonts w:eastAsia="Aptos" w:cstheme="minorHAnsi"/>
          <w:b/>
          <w:kern w:val="2"/>
          <w:sz w:val="24"/>
          <w:szCs w:val="24"/>
          <w14:ligatures w14:val="standardContextual"/>
        </w:rPr>
        <w:t>gyök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A négyzetgyök fogalma, négyzetgyökös kifejezések értelmezési tartománya.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A négyzetgyökvonás azonosságai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Az n-edik gyök fogalma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Az n-edik gyökvonás azonosságai</w:t>
      </w:r>
    </w:p>
    <w:p w:rsidR="00243FD2" w:rsidRPr="007E1E66" w:rsidRDefault="00243FD2" w:rsidP="007E1E66">
      <w:pPr>
        <w:spacing w:before="360" w:after="0" w:line="278" w:lineRule="auto"/>
        <w:rPr>
          <w:rFonts w:eastAsia="Aptos" w:cstheme="minorHAnsi"/>
          <w:b/>
          <w:kern w:val="2"/>
          <w:sz w:val="24"/>
          <w:szCs w:val="24"/>
          <w14:ligatures w14:val="standardContextual"/>
        </w:rPr>
      </w:pPr>
      <w:r w:rsidRPr="007E1E66">
        <w:rPr>
          <w:rFonts w:eastAsia="Aptos" w:cstheme="minorHAnsi"/>
          <w:b/>
          <w:kern w:val="2"/>
          <w:sz w:val="24"/>
          <w:szCs w:val="24"/>
          <w14:ligatures w14:val="standardContextual"/>
        </w:rPr>
        <w:t>II.</w:t>
      </w:r>
      <w:r w:rsidRPr="007E1E66">
        <w:rPr>
          <w:rFonts w:eastAsia="Aptos" w:cstheme="minorHAnsi"/>
          <w:b/>
          <w:kern w:val="2"/>
          <w:sz w:val="24"/>
          <w:szCs w:val="24"/>
          <w14:ligatures w14:val="standardContextual"/>
        </w:rPr>
        <w:tab/>
        <w:t>A másodfokú egyenlet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Másodfokú függvények ábrázolása, jellemzése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Másodfokú egyenletek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Másodfokú egyenlőtlenségek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Négyzetgyökös egyenletek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Diszkrimináns, gyöktényezős alak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Szöveges feladatok</w:t>
      </w:r>
    </w:p>
    <w:p w:rsidR="00243FD2" w:rsidRPr="007E1E66" w:rsidRDefault="00243FD2" w:rsidP="007E1E66">
      <w:pPr>
        <w:spacing w:before="360" w:after="0" w:line="278" w:lineRule="auto"/>
        <w:rPr>
          <w:rFonts w:eastAsia="Aptos" w:cstheme="minorHAnsi"/>
          <w:b/>
          <w:kern w:val="2"/>
          <w:sz w:val="24"/>
          <w:szCs w:val="24"/>
          <w14:ligatures w14:val="standardContextual"/>
        </w:rPr>
      </w:pPr>
      <w:r w:rsidRPr="007E1E66">
        <w:rPr>
          <w:rFonts w:eastAsia="Aptos" w:cstheme="minorHAnsi"/>
          <w:b/>
          <w:kern w:val="2"/>
          <w:sz w:val="24"/>
          <w:szCs w:val="24"/>
          <w14:ligatures w14:val="standardContextual"/>
        </w:rPr>
        <w:t>III.</w:t>
      </w:r>
      <w:r w:rsidRPr="007E1E66">
        <w:rPr>
          <w:rFonts w:eastAsia="Aptos" w:cstheme="minorHAnsi"/>
          <w:b/>
          <w:kern w:val="2"/>
          <w:sz w:val="24"/>
          <w:szCs w:val="24"/>
          <w14:ligatures w14:val="standardContextual"/>
        </w:rPr>
        <w:tab/>
        <w:t>Hasonlóság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 xml:space="preserve">A középpontos hasonlósági transzformáció 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 xml:space="preserve">A hasonlósági transzformáció 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Háromszögek hasonlóságának alapesetei, alakzatok hasonlóságának aránya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Hasonló síkidomok területének aránya</w:t>
      </w:r>
    </w:p>
    <w:p w:rsidR="00243FD2" w:rsidRPr="00243FD2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Hasonló testek térfogatának aránya</w:t>
      </w:r>
    </w:p>
    <w:p w:rsidR="00036388" w:rsidRPr="00036388" w:rsidRDefault="00243FD2" w:rsidP="007E1E66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243FD2">
        <w:rPr>
          <w:rFonts w:eastAsia="Aptos" w:cstheme="minorHAnsi"/>
          <w:kern w:val="2"/>
          <w:sz w:val="24"/>
          <w:szCs w:val="24"/>
          <w14:ligatures w14:val="standardContextual"/>
        </w:rPr>
        <w:t>Hegyesszögek szögfüggvényei</w:t>
      </w:r>
      <w:r w:rsidR="00036388" w:rsidRPr="00036388">
        <w:rPr>
          <w:rFonts w:eastAsia="Aptos" w:cstheme="minorHAnsi"/>
          <w:kern w:val="2"/>
          <w:sz w:val="24"/>
          <w:szCs w:val="24"/>
          <w14:ligatures w14:val="standardContextual"/>
        </w:rPr>
        <w:t xml:space="preserve">. </w:t>
      </w:r>
    </w:p>
    <w:p w:rsidR="007E1E66" w:rsidRDefault="007E1E66">
      <w:pPr>
        <w:rPr>
          <w:rFonts w:cstheme="minorHAnsi"/>
          <w:b/>
          <w:sz w:val="24"/>
          <w:szCs w:val="24"/>
        </w:rPr>
        <w:sectPr w:rsidR="007E1E6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6388" w:rsidRPr="00036388" w:rsidRDefault="00036388">
      <w:pPr>
        <w:rPr>
          <w:rFonts w:cstheme="minorHAnsi"/>
          <w:b/>
          <w:sz w:val="24"/>
          <w:szCs w:val="24"/>
        </w:rPr>
      </w:pPr>
    </w:p>
    <w:p w:rsidR="007E1E66" w:rsidRPr="00D23282" w:rsidRDefault="007E1E66" w:rsidP="007E1E66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</w:t>
      </w:r>
      <w:r w:rsidRPr="00D23282">
        <w:rPr>
          <w:rFonts w:eastAsia="Calibri" w:cstheme="minorHAnsi"/>
          <w:b/>
          <w:sz w:val="24"/>
          <w:szCs w:val="24"/>
        </w:rPr>
        <w:t xml:space="preserve">. évfolyam - MAGYAR NYELV ÉS IRODALOM – </w:t>
      </w:r>
      <w:r>
        <w:rPr>
          <w:rFonts w:eastAsia="Calibri" w:cstheme="minorHAnsi"/>
          <w:b/>
          <w:sz w:val="24"/>
          <w:szCs w:val="24"/>
        </w:rPr>
        <w:t>Tóth Lourdes Mária</w:t>
      </w:r>
    </w:p>
    <w:p w:rsidR="007E1E66" w:rsidRDefault="007E1E66" w:rsidP="007E1E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A, Magyar nyelv</w:t>
      </w:r>
    </w:p>
    <w:p w:rsidR="007E1E66" w:rsidRPr="008E7BBA" w:rsidRDefault="007E1E66" w:rsidP="007E1E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94">
        <w:rPr>
          <w:rFonts w:ascii="Times New Roman" w:hAnsi="Times New Roman" w:cs="Times New Roman"/>
          <w:b/>
          <w:sz w:val="24"/>
          <w:szCs w:val="24"/>
        </w:rPr>
        <w:t>Szövegtan</w:t>
      </w:r>
      <w:r>
        <w:rPr>
          <w:rFonts w:ascii="Times New Roman" w:hAnsi="Times New Roman" w:cs="Times New Roman"/>
          <w:sz w:val="24"/>
          <w:szCs w:val="24"/>
        </w:rPr>
        <w:t xml:space="preserve">: A szöveg fogalma, jellemzői. </w:t>
      </w:r>
      <w:r w:rsidRPr="008E7BBA">
        <w:rPr>
          <w:rFonts w:ascii="Times New Roman" w:hAnsi="Times New Roman" w:cs="Times New Roman"/>
          <w:sz w:val="24"/>
          <w:szCs w:val="24"/>
        </w:rPr>
        <w:t>Szöveg, szövegösszefüggés, beszédhelyzet. A szóbeli és írott szövegek szerepe, eltérő jegyei. A különféle típusú és műfajú szövegek felépítése, egységei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BBA">
        <w:rPr>
          <w:rFonts w:ascii="Times New Roman" w:hAnsi="Times New Roman" w:cs="Times New Roman"/>
          <w:sz w:val="24"/>
          <w:szCs w:val="24"/>
        </w:rPr>
        <w:t xml:space="preserve"> A szövegfonetikai eszközök és az írásjelek szerepe a szöveg értelmezésében. Szövegtípusok jellemzői megjelenés, műfajok és nyelvhasználati színterek szerint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7BBA">
        <w:rPr>
          <w:rFonts w:ascii="Times New Roman" w:hAnsi="Times New Roman" w:cs="Times New Roman"/>
          <w:sz w:val="24"/>
          <w:szCs w:val="24"/>
        </w:rPr>
        <w:t>A továbbtanuláshoz, illetve a munka világában szükséges szövegtípusok: különböző típusú önéletrajzok, motivációs levél; különböző témájú hivatalos levelek (pl. panaszos levél, kér</w:t>
      </w:r>
      <w:r>
        <w:rPr>
          <w:rFonts w:ascii="Times New Roman" w:hAnsi="Times New Roman" w:cs="Times New Roman"/>
          <w:sz w:val="24"/>
          <w:szCs w:val="24"/>
        </w:rPr>
        <w:t xml:space="preserve">vény), rövid, alkalmi beszéd. </w:t>
      </w:r>
      <w:r w:rsidRPr="008E7BBA">
        <w:rPr>
          <w:rFonts w:ascii="Times New Roman" w:hAnsi="Times New Roman" w:cs="Times New Roman"/>
          <w:sz w:val="24"/>
          <w:szCs w:val="24"/>
        </w:rPr>
        <w:t>Az esszé műfaji jellemzői.</w:t>
      </w:r>
    </w:p>
    <w:p w:rsidR="007E1E66" w:rsidRPr="008E7BBA" w:rsidRDefault="007E1E66" w:rsidP="007E1E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94">
        <w:rPr>
          <w:rFonts w:ascii="Times New Roman" w:hAnsi="Times New Roman" w:cs="Times New Roman"/>
          <w:b/>
          <w:sz w:val="24"/>
          <w:szCs w:val="24"/>
        </w:rPr>
        <w:t>Stilisztika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8E7BBA">
        <w:rPr>
          <w:rFonts w:ascii="Times New Roman" w:hAnsi="Times New Roman" w:cs="Times New Roman"/>
          <w:sz w:val="24"/>
          <w:szCs w:val="24"/>
        </w:rPr>
        <w:t>Stílusérték (alkalmi és állandó). Stílushatás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BBA">
        <w:rPr>
          <w:rFonts w:ascii="Times New Roman" w:hAnsi="Times New Roman" w:cs="Times New Roman"/>
          <w:sz w:val="24"/>
          <w:szCs w:val="24"/>
        </w:rPr>
        <w:t xml:space="preserve"> A szavak jelentésének szerkezete, jelentéselemek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BBA">
        <w:rPr>
          <w:rFonts w:ascii="Times New Roman" w:hAnsi="Times New Roman" w:cs="Times New Roman"/>
          <w:sz w:val="24"/>
          <w:szCs w:val="24"/>
        </w:rPr>
        <w:t xml:space="preserve"> Hangszimbolika.</w:t>
      </w:r>
      <w:r>
        <w:rPr>
          <w:rFonts w:ascii="Times New Roman" w:hAnsi="Times New Roman" w:cs="Times New Roman"/>
          <w:sz w:val="24"/>
          <w:szCs w:val="24"/>
        </w:rPr>
        <w:t xml:space="preserve"> Hangutánzás, hangulatfestés. </w:t>
      </w:r>
      <w:r w:rsidRPr="008E7BBA">
        <w:rPr>
          <w:rFonts w:ascii="Times New Roman" w:hAnsi="Times New Roman" w:cs="Times New Roman"/>
          <w:sz w:val="24"/>
          <w:szCs w:val="24"/>
        </w:rPr>
        <w:t>Szóképek: hasonlat, metafora, megszemélyesítés, szinesztézia, metonímia, szinekdoché; összetett szóképek: allegória, szimbólum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BBA">
        <w:rPr>
          <w:rFonts w:ascii="Times New Roman" w:hAnsi="Times New Roman" w:cs="Times New Roman"/>
          <w:sz w:val="24"/>
          <w:szCs w:val="24"/>
        </w:rPr>
        <w:t xml:space="preserve"> A leggyakoribb stílusrétegek </w:t>
      </w:r>
      <w:r>
        <w:rPr>
          <w:rFonts w:ascii="Times New Roman" w:hAnsi="Times New Roman" w:cs="Times New Roman"/>
          <w:sz w:val="24"/>
          <w:szCs w:val="24"/>
        </w:rPr>
        <w:t xml:space="preserve">(társalgási stílus, tudományos és szakmai stílus, hivatalos stílus, publicisztikai stílus, szónoki stílus, irodalmi stílus) </w:t>
      </w:r>
      <w:r w:rsidRPr="008E7BBA">
        <w:rPr>
          <w:rFonts w:ascii="Times New Roman" w:hAnsi="Times New Roman" w:cs="Times New Roman"/>
          <w:sz w:val="24"/>
          <w:szCs w:val="24"/>
        </w:rPr>
        <w:t>jellemzőinek megismerése, felismerése, elemzése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E66" w:rsidRDefault="007E1E66" w:rsidP="007E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B, Irodalom</w:t>
      </w:r>
    </w:p>
    <w:p w:rsidR="007E1E66" w:rsidRDefault="007E1E66" w:rsidP="007E1E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barokk és a rokokó irodalma: Zrínyi Miklós: Szigeti veszedelem; Mikes Kelemen</w:t>
      </w:r>
    </w:p>
    <w:p w:rsidR="007E1E66" w:rsidRDefault="007E1E66" w:rsidP="007E1E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felvilágosodás irodalmából: Voltaire: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Candide</w:t>
      </w:r>
      <w:proofErr w:type="spellEnd"/>
    </w:p>
    <w:p w:rsidR="007E1E66" w:rsidRDefault="007E1E66" w:rsidP="007E1E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Színház- és drámatörténet: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>
        <w:rPr>
          <w:rFonts w:ascii="Times New Roman" w:hAnsi="Times New Roman" w:cs="Times New Roman"/>
          <w:sz w:val="24"/>
          <w:szCs w:val="24"/>
        </w:rPr>
        <w:t>: Tartuffe</w:t>
      </w:r>
    </w:p>
    <w:p w:rsidR="007E1E66" w:rsidRDefault="007E1E66" w:rsidP="007E1E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felvilágosodás korának magyar irodalma: Csokonai Vitéz Mihály; Berzsenyi Dániel; </w:t>
      </w:r>
    </w:p>
    <w:p w:rsidR="007E1E66" w:rsidRDefault="007E1E66" w:rsidP="007E1E6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Ferenc; Katona József: Bánk bán</w:t>
      </w:r>
    </w:p>
    <w:p w:rsidR="007E1E66" w:rsidRDefault="007E1E66" w:rsidP="007E1E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romantika irodalmából: Victor Hugo: A párizsi Notre-Dame; Puskin: Anyegin</w:t>
      </w:r>
    </w:p>
    <w:p w:rsidR="007E1E66" w:rsidRDefault="007E1E66" w:rsidP="007E1E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romantika irodalma: Vörösmarty Mihály; Petőfi Sándor; Jókai Mór: Az arany ember</w:t>
      </w:r>
    </w:p>
    <w:p w:rsidR="007E1E66" w:rsidRDefault="007E1E66" w:rsidP="007E1E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Felhasználható irodalom:</w:t>
      </w:r>
    </w:p>
    <w:p w:rsidR="007E1E66" w:rsidRPr="00015D42" w:rsidRDefault="007E1E66" w:rsidP="007E1E6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 nyelv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10. o. OH-MNY10TA – </w:t>
      </w:r>
      <w:r>
        <w:rPr>
          <w:rFonts w:ascii="Times New Roman" w:hAnsi="Times New Roman" w:cs="Times New Roman"/>
          <w:sz w:val="24"/>
          <w:szCs w:val="24"/>
        </w:rPr>
        <w:t>vonatkozó részek</w:t>
      </w:r>
    </w:p>
    <w:p w:rsidR="007E1E66" w:rsidRPr="00015D42" w:rsidRDefault="007E1E66" w:rsidP="007E1E6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Színes irodalom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tk</w:t>
      </w:r>
      <w:proofErr w:type="spellEnd"/>
      <w:r w:rsidRPr="00015D42">
        <w:rPr>
          <w:rFonts w:ascii="Times New Roman" w:hAnsi="Times New Roman" w:cs="Times New Roman"/>
          <w:b/>
          <w:sz w:val="24"/>
          <w:szCs w:val="24"/>
        </w:rPr>
        <w:t>.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o. OH-MIR10TB</w:t>
      </w:r>
      <w:r>
        <w:rPr>
          <w:rFonts w:ascii="Times New Roman" w:hAnsi="Times New Roman" w:cs="Times New Roman"/>
          <w:sz w:val="24"/>
          <w:szCs w:val="24"/>
        </w:rPr>
        <w:t xml:space="preserve"> – vonatkozó részek</w:t>
      </w:r>
    </w:p>
    <w:p w:rsidR="007E1E66" w:rsidRPr="00892851" w:rsidRDefault="007E1E66" w:rsidP="007E1E6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Irodalom szöveggyűjtemény 10. o. OH-MIR10SZ</w:t>
      </w:r>
      <w:r w:rsidRPr="00015D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15D42">
        <w:rPr>
          <w:rFonts w:ascii="Times New Roman" w:hAnsi="Times New Roman" w:cs="Times New Roman"/>
          <w:sz w:val="24"/>
          <w:szCs w:val="24"/>
        </w:rPr>
        <w:t>vonatkozó részek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E66" w:rsidRPr="00015D42" w:rsidRDefault="007E1E66" w:rsidP="007E1E6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8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>/vagy</w:t>
      </w:r>
    </w:p>
    <w:p w:rsidR="007E1E66" w:rsidRPr="00015D42" w:rsidRDefault="007E1E66" w:rsidP="007E1E6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classroom.google.com: </w:t>
      </w:r>
      <w:r w:rsidRPr="00C97050">
        <w:rPr>
          <w:rFonts w:ascii="Times New Roman" w:hAnsi="Times New Roman" w:cs="Times New Roman"/>
          <w:sz w:val="24"/>
          <w:szCs w:val="24"/>
        </w:rPr>
        <w:t>az osztály saját osztálytermei</w:t>
      </w:r>
      <w:r>
        <w:rPr>
          <w:rFonts w:ascii="Times New Roman" w:hAnsi="Times New Roman" w:cs="Times New Roman"/>
          <w:b/>
          <w:sz w:val="24"/>
          <w:szCs w:val="24"/>
        </w:rPr>
        <w:t xml:space="preserve">: 10. 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2023-2024 </w:t>
      </w:r>
      <w:r w:rsidRPr="00C97050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b/>
          <w:sz w:val="24"/>
          <w:szCs w:val="24"/>
        </w:rPr>
        <w:t xml:space="preserve"> 10. b i 2023-2024: </w:t>
      </w:r>
      <w:r>
        <w:rPr>
          <w:rFonts w:ascii="Times New Roman" w:hAnsi="Times New Roman" w:cs="Times New Roman"/>
          <w:sz w:val="24"/>
          <w:szCs w:val="24"/>
        </w:rPr>
        <w:t>minden tananyag kidolgozottan felrakva</w:t>
      </w:r>
    </w:p>
    <w:p w:rsidR="007E1E66" w:rsidRDefault="007E1E66" w:rsidP="001978FD">
      <w:pPr>
        <w:rPr>
          <w:rFonts w:cstheme="minorHAnsi"/>
          <w:sz w:val="24"/>
          <w:szCs w:val="24"/>
        </w:rPr>
        <w:sectPr w:rsidR="007E1E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6388" w:rsidRDefault="00036388" w:rsidP="001978FD">
      <w:pPr>
        <w:rPr>
          <w:rFonts w:cstheme="minorHAnsi"/>
          <w:sz w:val="24"/>
          <w:szCs w:val="24"/>
        </w:rPr>
      </w:pPr>
    </w:p>
    <w:p w:rsidR="007E1E66" w:rsidRPr="00D23282" w:rsidRDefault="007E1E66" w:rsidP="007E1E66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</w:t>
      </w:r>
      <w:r w:rsidRPr="00D23282">
        <w:rPr>
          <w:rFonts w:eastAsia="Calibri" w:cstheme="minorHAnsi"/>
          <w:b/>
          <w:sz w:val="24"/>
          <w:szCs w:val="24"/>
        </w:rPr>
        <w:t xml:space="preserve">. évfolyam - </w:t>
      </w:r>
      <w:r>
        <w:rPr>
          <w:rFonts w:eastAsia="Calibri" w:cstheme="minorHAnsi"/>
          <w:b/>
          <w:sz w:val="24"/>
          <w:szCs w:val="24"/>
        </w:rPr>
        <w:t>TÖRTÉNELEM</w:t>
      </w:r>
      <w:r w:rsidRPr="00D23282">
        <w:rPr>
          <w:rFonts w:eastAsia="Calibri" w:cstheme="minorHAnsi"/>
          <w:b/>
          <w:sz w:val="24"/>
          <w:szCs w:val="24"/>
        </w:rPr>
        <w:t xml:space="preserve"> – </w:t>
      </w:r>
      <w:proofErr w:type="spellStart"/>
      <w:r>
        <w:rPr>
          <w:rFonts w:eastAsia="Calibri" w:cstheme="minorHAnsi"/>
          <w:b/>
          <w:sz w:val="24"/>
          <w:szCs w:val="24"/>
        </w:rPr>
        <w:t>Tatárné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Cselei Csilla</w:t>
      </w:r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>A francia forradalom, Napóleon,</w:t>
      </w:r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 xml:space="preserve">II. Rákóczi Ferenc és a szabadságharc, </w:t>
      </w:r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 xml:space="preserve">Magyarország újranépesülése a 18. században, A felvilágosult abszolutizmus- Mária Terézia, II. József, </w:t>
      </w:r>
      <w:bookmarkStart w:id="0" w:name="_GoBack"/>
      <w:bookmarkEnd w:id="0"/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>A klasszikus ipari forradalom, A 2. ipari forradalom,</w:t>
      </w:r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>A Habsburg Birodalom és Magyarország a reformkor hajnalán,</w:t>
      </w:r>
    </w:p>
    <w:p w:rsidR="007E1E66" w:rsidRPr="007E1E66" w:rsidRDefault="007E1E66" w:rsidP="00986D05">
      <w:r w:rsidRPr="007E1E66">
        <w:rPr>
          <w:rFonts w:ascii="Times New Roman" w:hAnsi="Times New Roman"/>
          <w:sz w:val="24"/>
          <w:szCs w:val="24"/>
        </w:rPr>
        <w:t>A reformkor kezdete</w:t>
      </w:r>
      <w:proofErr w:type="gramStart"/>
      <w:r w:rsidRPr="007E1E66">
        <w:rPr>
          <w:rFonts w:ascii="Times New Roman" w:hAnsi="Times New Roman"/>
          <w:sz w:val="24"/>
          <w:szCs w:val="24"/>
        </w:rPr>
        <w:t>,  Széchenyi</w:t>
      </w:r>
      <w:proofErr w:type="gramEnd"/>
      <w:r w:rsidRPr="007E1E66">
        <w:rPr>
          <w:rFonts w:ascii="Times New Roman" w:hAnsi="Times New Roman"/>
          <w:sz w:val="24"/>
          <w:szCs w:val="24"/>
        </w:rPr>
        <w:t xml:space="preserve"> István - a reformkorban, Kossuth Lajos reformkori tevékenységei, A reformkor eredményei és a pesti forradalom,</w:t>
      </w:r>
      <w:r w:rsidRPr="007E1E66">
        <w:t xml:space="preserve"> </w:t>
      </w:r>
      <w:r w:rsidRPr="007E1E66">
        <w:rPr>
          <w:rFonts w:ascii="Times New Roman" w:hAnsi="Times New Roman"/>
          <w:sz w:val="24"/>
          <w:szCs w:val="24"/>
        </w:rPr>
        <w:t xml:space="preserve">1848. 03. 15. </w:t>
      </w:r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>Az 1848-49-es szabadságharc kirobbanása, Az 1848-49-es szabadságharc eseményei,</w:t>
      </w:r>
    </w:p>
    <w:p w:rsidR="007E1E66" w:rsidRPr="007E1E66" w:rsidRDefault="007E1E66" w:rsidP="00986D05">
      <w:r w:rsidRPr="007E1E66">
        <w:rPr>
          <w:rFonts w:ascii="Times New Roman" w:hAnsi="Times New Roman"/>
          <w:sz w:val="24"/>
          <w:szCs w:val="24"/>
        </w:rPr>
        <w:t>Út a kiegyezéshez- az önkényuralmi korszak, A Bach korszak, Deák Húsvéti cikk -</w:t>
      </w:r>
      <w:r w:rsidRPr="007E1E66">
        <w:t xml:space="preserve"> </w:t>
      </w:r>
      <w:r w:rsidRPr="007E1E66">
        <w:rPr>
          <w:rFonts w:ascii="Times New Roman" w:hAnsi="Times New Roman"/>
          <w:sz w:val="24"/>
          <w:szCs w:val="24"/>
        </w:rPr>
        <w:t>A kiegyezés, Tisza Kálmán kormánya, A dualizmus kor gazdasága, A dualizmus kor társadalma,</w:t>
      </w:r>
    </w:p>
    <w:p w:rsidR="007E1E66" w:rsidRPr="007E1E66" w:rsidRDefault="007E1E66" w:rsidP="00986D05">
      <w:pPr>
        <w:rPr>
          <w:rFonts w:ascii="Times New Roman" w:hAnsi="Times New Roman"/>
          <w:sz w:val="24"/>
          <w:szCs w:val="24"/>
        </w:rPr>
      </w:pPr>
      <w:r w:rsidRPr="007E1E66">
        <w:rPr>
          <w:rFonts w:ascii="Times New Roman" w:hAnsi="Times New Roman"/>
          <w:sz w:val="24"/>
          <w:szCs w:val="24"/>
        </w:rPr>
        <w:t xml:space="preserve">A német egység, Az olasz egység, Az USA felemelkedése, Egyenlőtlen fejlődés, Az 1. </w:t>
      </w:r>
      <w:proofErr w:type="spellStart"/>
      <w:r w:rsidRPr="007E1E66">
        <w:rPr>
          <w:rFonts w:ascii="Times New Roman" w:hAnsi="Times New Roman"/>
          <w:sz w:val="24"/>
          <w:szCs w:val="24"/>
        </w:rPr>
        <w:t>vh</w:t>
      </w:r>
      <w:proofErr w:type="spellEnd"/>
      <w:r w:rsidRPr="007E1E66">
        <w:rPr>
          <w:rFonts w:ascii="Times New Roman" w:hAnsi="Times New Roman"/>
          <w:sz w:val="24"/>
          <w:szCs w:val="24"/>
        </w:rPr>
        <w:t xml:space="preserve">. szövetségi rendszerei, Az 1. </w:t>
      </w:r>
      <w:proofErr w:type="spellStart"/>
      <w:r w:rsidRPr="007E1E66">
        <w:rPr>
          <w:rFonts w:ascii="Times New Roman" w:hAnsi="Times New Roman"/>
          <w:sz w:val="24"/>
          <w:szCs w:val="24"/>
        </w:rPr>
        <w:t>vh</w:t>
      </w:r>
      <w:proofErr w:type="spellEnd"/>
      <w:r w:rsidRPr="007E1E66">
        <w:rPr>
          <w:rFonts w:ascii="Times New Roman" w:hAnsi="Times New Roman"/>
          <w:sz w:val="24"/>
          <w:szCs w:val="24"/>
        </w:rPr>
        <w:t>. kirobbanása és eseményei, Trianoni békediktátum</w:t>
      </w:r>
    </w:p>
    <w:p w:rsidR="007E1E66" w:rsidRPr="00036388" w:rsidRDefault="007E1E66" w:rsidP="00986D05">
      <w:pPr>
        <w:rPr>
          <w:rFonts w:cstheme="minorHAnsi"/>
          <w:sz w:val="24"/>
          <w:szCs w:val="24"/>
        </w:rPr>
      </w:pPr>
    </w:p>
    <w:sectPr w:rsidR="007E1E66" w:rsidRPr="0003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25" w:rsidRDefault="00D54D25" w:rsidP="00436718">
      <w:pPr>
        <w:spacing w:after="0" w:line="240" w:lineRule="auto"/>
      </w:pPr>
      <w:r>
        <w:separator/>
      </w:r>
    </w:p>
  </w:endnote>
  <w:endnote w:type="continuationSeparator" w:id="0">
    <w:p w:rsidR="00D54D25" w:rsidRDefault="00D54D25" w:rsidP="004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25" w:rsidRDefault="00D54D25" w:rsidP="00436718">
      <w:pPr>
        <w:spacing w:after="0" w:line="240" w:lineRule="auto"/>
      </w:pPr>
      <w:r>
        <w:separator/>
      </w:r>
    </w:p>
  </w:footnote>
  <w:footnote w:type="continuationSeparator" w:id="0">
    <w:p w:rsidR="00D54D25" w:rsidRDefault="00D54D25" w:rsidP="0043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8" w:rsidRDefault="00436718">
    <w:pPr>
      <w:pStyle w:val="lfej"/>
    </w:pPr>
    <w:r w:rsidRPr="00F36067">
      <w:rPr>
        <w:noProof/>
        <w:lang w:eastAsia="hu-HU"/>
      </w:rPr>
      <w:drawing>
        <wp:inline distT="0" distB="0" distL="0" distR="0" wp14:anchorId="0173AEE8" wp14:editId="4E09B480">
          <wp:extent cx="5760720" cy="1127760"/>
          <wp:effectExtent l="0" t="0" r="0" b="0"/>
          <wp:docPr id="1" name="Kép 1" descr="fejlé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83F"/>
    <w:multiLevelType w:val="hybridMultilevel"/>
    <w:tmpl w:val="9F44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452"/>
    <w:multiLevelType w:val="hybridMultilevel"/>
    <w:tmpl w:val="562AE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6371"/>
    <w:multiLevelType w:val="hybridMultilevel"/>
    <w:tmpl w:val="08224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8"/>
    <w:rsid w:val="00036388"/>
    <w:rsid w:val="000612D3"/>
    <w:rsid w:val="001978FD"/>
    <w:rsid w:val="00243FD2"/>
    <w:rsid w:val="002C56C9"/>
    <w:rsid w:val="00436718"/>
    <w:rsid w:val="007E1E66"/>
    <w:rsid w:val="00986D05"/>
    <w:rsid w:val="00BA3FF6"/>
    <w:rsid w:val="00D02CA3"/>
    <w:rsid w:val="00D23282"/>
    <w:rsid w:val="00D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D907-7967-4BCD-87DD-1D4F998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E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718"/>
  </w:style>
  <w:style w:type="paragraph" w:styleId="llb">
    <w:name w:val="footer"/>
    <w:basedOn w:val="Norml"/>
    <w:link w:val="llb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718"/>
  </w:style>
  <w:style w:type="paragraph" w:styleId="Listaszerbekezds">
    <w:name w:val="List Paragraph"/>
    <w:basedOn w:val="Norml"/>
    <w:uiPriority w:val="34"/>
    <w:qFormat/>
    <w:rsid w:val="0003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Titkárság</dc:creator>
  <cp:keywords/>
  <dc:description/>
  <cp:lastModifiedBy>Rendszergazda</cp:lastModifiedBy>
  <cp:revision>5</cp:revision>
  <dcterms:created xsi:type="dcterms:W3CDTF">2024-06-20T08:04:00Z</dcterms:created>
  <dcterms:modified xsi:type="dcterms:W3CDTF">2024-06-20T09:25:00Z</dcterms:modified>
</cp:coreProperties>
</file>